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1FD" w:rsidRPr="00BC403B" w:rsidRDefault="00CA41FD">
      <w:pPr>
        <w:rPr>
          <w:lang w:val="ru-RU"/>
        </w:rPr>
        <w:sectPr w:rsidR="00CA41FD" w:rsidRPr="00BC403B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01550793"/>
    </w:p>
    <w:p w:rsidR="00CA41FD" w:rsidRPr="00BC403B" w:rsidRDefault="00CA41FD">
      <w:pPr>
        <w:spacing w:after="0" w:line="264" w:lineRule="auto"/>
        <w:ind w:left="120"/>
        <w:jc w:val="both"/>
        <w:rPr>
          <w:lang w:val="ru-RU"/>
        </w:rPr>
      </w:pPr>
      <w:bookmarkStart w:id="1" w:name="block-101550798"/>
      <w:bookmarkEnd w:id="0"/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CA41FD" w:rsidRPr="002E25A9" w:rsidRDefault="00CA41FD">
      <w:pPr>
        <w:spacing w:after="0"/>
        <w:ind w:left="120"/>
        <w:rPr>
          <w:lang w:val="ru-RU"/>
        </w:rPr>
      </w:pPr>
      <w:bookmarkStart w:id="2" w:name="_Toc141079005"/>
      <w:bookmarkEnd w:id="2"/>
    </w:p>
    <w:p w:rsidR="00CA41FD" w:rsidRPr="002E25A9" w:rsidRDefault="00CA41FD">
      <w:pPr>
        <w:spacing w:after="0"/>
        <w:ind w:left="120"/>
        <w:jc w:val="both"/>
        <w:rPr>
          <w:lang w:val="ru-RU"/>
        </w:rPr>
      </w:pPr>
    </w:p>
    <w:p w:rsidR="00CA41FD" w:rsidRPr="002E25A9" w:rsidRDefault="002C4353">
      <w:pPr>
        <w:spacing w:after="0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proofErr w:type="gramStart"/>
      <w:r w:rsidRPr="002E25A9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2E25A9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2E25A9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2E25A9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2E25A9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3" w:name="3b6b0d1b-a3e8-474a-8c9a-11f43040876f"/>
      <w:r w:rsidRPr="002E25A9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3"/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CA41FD" w:rsidRPr="002E25A9" w:rsidRDefault="00CA41FD">
      <w:pPr>
        <w:spacing w:after="0" w:line="264" w:lineRule="auto"/>
        <w:ind w:left="120"/>
        <w:jc w:val="both"/>
        <w:rPr>
          <w:lang w:val="ru-RU"/>
        </w:rPr>
      </w:pPr>
    </w:p>
    <w:p w:rsidR="00CA41FD" w:rsidRPr="002E25A9" w:rsidRDefault="00CA41FD">
      <w:pPr>
        <w:rPr>
          <w:lang w:val="ru-RU"/>
        </w:rPr>
        <w:sectPr w:rsidR="00CA41FD" w:rsidRPr="002E25A9">
          <w:pgSz w:w="11906" w:h="16383"/>
          <w:pgMar w:top="1134" w:right="850" w:bottom="1134" w:left="1701" w:header="720" w:footer="720" w:gutter="0"/>
          <w:cols w:space="720"/>
        </w:sectPr>
      </w:pPr>
    </w:p>
    <w:p w:rsidR="00CA41FD" w:rsidRPr="002E25A9" w:rsidRDefault="002C4353" w:rsidP="002E25A9">
      <w:pPr>
        <w:spacing w:after="0" w:line="264" w:lineRule="auto"/>
        <w:ind w:left="120"/>
        <w:jc w:val="both"/>
        <w:rPr>
          <w:lang w:val="ru-RU"/>
        </w:rPr>
      </w:pPr>
      <w:bookmarkStart w:id="4" w:name="block-101550796"/>
      <w:bookmarkEnd w:id="1"/>
      <w:r w:rsidRPr="002E25A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  <w:bookmarkStart w:id="5" w:name="_Toc141079007"/>
      <w:bookmarkStart w:id="6" w:name="_Toc141079010"/>
      <w:bookmarkEnd w:id="5"/>
      <w:bookmarkEnd w:id="6"/>
    </w:p>
    <w:p w:rsidR="00CA41FD" w:rsidRPr="002E25A9" w:rsidRDefault="002C4353">
      <w:pPr>
        <w:spacing w:after="0"/>
        <w:ind w:left="120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CA41FD" w:rsidRPr="002E25A9" w:rsidRDefault="002C4353">
      <w:pPr>
        <w:spacing w:after="0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2E25A9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CA41FD" w:rsidRPr="002E25A9" w:rsidRDefault="002C4353">
      <w:pPr>
        <w:spacing w:after="0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CA41FD" w:rsidRPr="002E25A9" w:rsidRDefault="002C4353">
      <w:pPr>
        <w:spacing w:after="0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CA41FD" w:rsidRPr="002E25A9" w:rsidRDefault="002C4353">
      <w:pPr>
        <w:spacing w:after="0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CA41FD" w:rsidRPr="002E25A9" w:rsidRDefault="002C4353">
      <w:pPr>
        <w:spacing w:after="0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CA41FD" w:rsidRPr="002E25A9" w:rsidRDefault="002C4353">
      <w:pPr>
        <w:spacing w:after="0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Произведения В.М. Васнецова, Б.М. </w:t>
      </w:r>
      <w:proofErr w:type="spellStart"/>
      <w:r w:rsidRPr="002E25A9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2E25A9">
        <w:rPr>
          <w:rFonts w:ascii="Times New Roman" w:hAnsi="Times New Roman"/>
          <w:color w:val="000000"/>
          <w:sz w:val="28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2E25A9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2E25A9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2E25A9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2E25A9">
        <w:rPr>
          <w:rFonts w:ascii="Times New Roman" w:hAnsi="Times New Roman"/>
          <w:color w:val="000000"/>
          <w:sz w:val="28"/>
          <w:lang w:val="ru-RU"/>
        </w:rPr>
        <w:t xml:space="preserve">, Казанский кремль (и другие с </w:t>
      </w:r>
      <w:r w:rsidRPr="002E25A9">
        <w:rPr>
          <w:rFonts w:ascii="Times New Roman" w:hAnsi="Times New Roman"/>
          <w:color w:val="000000"/>
          <w:sz w:val="28"/>
          <w:lang w:val="ru-RU"/>
        </w:rPr>
        <w:lastRenderedPageBreak/>
        <w:t>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2E25A9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2E25A9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CA41FD" w:rsidRPr="002E25A9" w:rsidRDefault="002C4353">
      <w:pPr>
        <w:spacing w:after="0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E25A9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2E25A9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2E25A9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lastRenderedPageBreak/>
        <w:t>Виртуальные тематические путешествия по художественным музеям мира.</w:t>
      </w:r>
    </w:p>
    <w:p w:rsidR="00CA41FD" w:rsidRPr="002E25A9" w:rsidRDefault="00CA41FD">
      <w:pPr>
        <w:spacing w:after="0"/>
        <w:ind w:left="120"/>
        <w:rPr>
          <w:lang w:val="ru-RU"/>
        </w:rPr>
      </w:pPr>
    </w:p>
    <w:p w:rsidR="00CA41FD" w:rsidRPr="002E25A9" w:rsidRDefault="00CA41FD">
      <w:pPr>
        <w:spacing w:after="0" w:line="264" w:lineRule="auto"/>
        <w:ind w:left="120"/>
        <w:jc w:val="both"/>
        <w:rPr>
          <w:lang w:val="ru-RU"/>
        </w:rPr>
      </w:pPr>
    </w:p>
    <w:p w:rsidR="00CA41FD" w:rsidRPr="002E25A9" w:rsidRDefault="00CA41FD">
      <w:pPr>
        <w:rPr>
          <w:lang w:val="ru-RU"/>
        </w:rPr>
        <w:sectPr w:rsidR="00CA41FD" w:rsidRPr="002E25A9">
          <w:pgSz w:w="11906" w:h="16383"/>
          <w:pgMar w:top="1134" w:right="850" w:bottom="1134" w:left="1701" w:header="720" w:footer="720" w:gutter="0"/>
          <w:cols w:space="720"/>
        </w:sectPr>
      </w:pPr>
    </w:p>
    <w:p w:rsidR="00CA41FD" w:rsidRPr="002E25A9" w:rsidRDefault="002C4353">
      <w:pPr>
        <w:spacing w:after="0" w:line="264" w:lineRule="auto"/>
        <w:ind w:left="120"/>
        <w:jc w:val="both"/>
        <w:rPr>
          <w:lang w:val="ru-RU"/>
        </w:rPr>
      </w:pPr>
      <w:bookmarkStart w:id="7" w:name="block-101550797"/>
      <w:bookmarkEnd w:id="4"/>
      <w:r w:rsidRPr="002E25A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CA41FD" w:rsidRPr="002E25A9" w:rsidRDefault="00CA41FD">
      <w:pPr>
        <w:spacing w:after="0" w:line="264" w:lineRule="auto"/>
        <w:ind w:left="120"/>
        <w:jc w:val="both"/>
        <w:rPr>
          <w:lang w:val="ru-RU"/>
        </w:rPr>
      </w:pPr>
    </w:p>
    <w:p w:rsidR="00CA41FD" w:rsidRPr="002E25A9" w:rsidRDefault="002C4353">
      <w:pPr>
        <w:spacing w:after="0" w:line="264" w:lineRule="auto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A41FD" w:rsidRPr="002E25A9" w:rsidRDefault="00CA41FD">
      <w:pPr>
        <w:spacing w:after="0" w:line="264" w:lineRule="auto"/>
        <w:ind w:left="120"/>
        <w:jc w:val="both"/>
        <w:rPr>
          <w:lang w:val="ru-RU"/>
        </w:rPr>
      </w:pP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2E25A9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2E25A9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2E25A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E25A9">
        <w:rPr>
          <w:rFonts w:ascii="Times New Roman" w:hAnsi="Times New Roman"/>
          <w:color w:val="000000"/>
          <w:sz w:val="28"/>
          <w:lang w:val="ru-RU"/>
        </w:rPr>
        <w:t>;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2E25A9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2E25A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E25A9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2E25A9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2E25A9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2E25A9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2E25A9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2E25A9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2E25A9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2E25A9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2E25A9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2E25A9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2E25A9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2E25A9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2E25A9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2E25A9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2E25A9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2E25A9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2E25A9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2E25A9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8" w:name="_Toc124264881"/>
      <w:bookmarkEnd w:id="8"/>
    </w:p>
    <w:p w:rsidR="00CA41FD" w:rsidRPr="002E25A9" w:rsidRDefault="00CA41FD">
      <w:pPr>
        <w:spacing w:after="0"/>
        <w:ind w:left="120"/>
        <w:rPr>
          <w:lang w:val="ru-RU"/>
        </w:rPr>
      </w:pPr>
      <w:bookmarkStart w:id="9" w:name="_Toc141079013"/>
      <w:bookmarkEnd w:id="9"/>
    </w:p>
    <w:p w:rsidR="00CA41FD" w:rsidRPr="002E25A9" w:rsidRDefault="00CA41FD">
      <w:pPr>
        <w:spacing w:after="0"/>
        <w:ind w:left="120"/>
        <w:jc w:val="both"/>
        <w:rPr>
          <w:lang w:val="ru-RU"/>
        </w:rPr>
      </w:pPr>
    </w:p>
    <w:p w:rsidR="00CA41FD" w:rsidRPr="002E25A9" w:rsidRDefault="002C4353">
      <w:pPr>
        <w:spacing w:after="0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A41FD" w:rsidRPr="002E25A9" w:rsidRDefault="00CA41FD">
      <w:pPr>
        <w:spacing w:after="0"/>
        <w:ind w:left="120"/>
        <w:rPr>
          <w:lang w:val="ru-RU"/>
        </w:rPr>
      </w:pP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CA41FD" w:rsidRPr="002E25A9" w:rsidRDefault="00CA41FD">
      <w:pPr>
        <w:spacing w:after="0" w:line="264" w:lineRule="auto"/>
        <w:ind w:left="120"/>
        <w:jc w:val="both"/>
        <w:rPr>
          <w:lang w:val="ru-RU"/>
        </w:rPr>
      </w:pPr>
    </w:p>
    <w:p w:rsidR="00CA41FD" w:rsidRPr="002E25A9" w:rsidRDefault="002C4353">
      <w:pPr>
        <w:spacing w:after="0" w:line="264" w:lineRule="auto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A41FD" w:rsidRPr="002E25A9" w:rsidRDefault="002C4353">
      <w:pPr>
        <w:spacing w:after="0" w:line="264" w:lineRule="auto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CA41FD" w:rsidRPr="002E25A9" w:rsidRDefault="002C4353">
      <w:pPr>
        <w:spacing w:after="0" w:line="264" w:lineRule="auto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2E25A9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2E25A9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CA41FD" w:rsidRPr="002E25A9" w:rsidRDefault="00CA41FD">
      <w:pPr>
        <w:spacing w:after="0" w:line="252" w:lineRule="auto"/>
        <w:ind w:left="120"/>
        <w:jc w:val="both"/>
        <w:rPr>
          <w:lang w:val="ru-RU"/>
        </w:rPr>
      </w:pPr>
    </w:p>
    <w:p w:rsidR="00CA41FD" w:rsidRPr="002E25A9" w:rsidRDefault="002C4353">
      <w:pPr>
        <w:spacing w:after="0" w:line="252" w:lineRule="auto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A41FD" w:rsidRPr="002E25A9" w:rsidRDefault="002C4353">
      <w:pPr>
        <w:spacing w:after="0" w:line="252" w:lineRule="auto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2E25A9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CA41FD" w:rsidRPr="002E25A9" w:rsidRDefault="00CA41FD">
      <w:pPr>
        <w:spacing w:after="0" w:line="252" w:lineRule="auto"/>
        <w:ind w:left="120"/>
        <w:jc w:val="both"/>
        <w:rPr>
          <w:lang w:val="ru-RU"/>
        </w:rPr>
      </w:pPr>
    </w:p>
    <w:p w:rsidR="00CA41FD" w:rsidRPr="002E25A9" w:rsidRDefault="002C4353">
      <w:pPr>
        <w:spacing w:after="0" w:line="252" w:lineRule="auto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A41FD" w:rsidRPr="002E25A9" w:rsidRDefault="002C4353">
      <w:pPr>
        <w:spacing w:after="0" w:line="252" w:lineRule="auto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2E25A9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2E25A9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CA41FD" w:rsidRPr="002E25A9" w:rsidRDefault="00CA41FD">
      <w:pPr>
        <w:spacing w:after="0"/>
        <w:ind w:left="120"/>
        <w:rPr>
          <w:lang w:val="ru-RU"/>
        </w:rPr>
      </w:pPr>
      <w:bookmarkStart w:id="10" w:name="_Toc124264882"/>
      <w:bookmarkStart w:id="11" w:name="_Toc141079014"/>
      <w:bookmarkEnd w:id="10"/>
      <w:bookmarkEnd w:id="11"/>
    </w:p>
    <w:p w:rsidR="00CA41FD" w:rsidRPr="002E25A9" w:rsidRDefault="00CA41FD">
      <w:pPr>
        <w:spacing w:after="0"/>
        <w:ind w:left="120"/>
        <w:jc w:val="both"/>
        <w:rPr>
          <w:lang w:val="ru-RU"/>
        </w:rPr>
      </w:pPr>
    </w:p>
    <w:p w:rsidR="00CA41FD" w:rsidRPr="002E25A9" w:rsidRDefault="002C4353">
      <w:pPr>
        <w:spacing w:after="0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E25A9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2E25A9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 по отдельным темам программы по изобразительному искусству:</w:t>
      </w:r>
    </w:p>
    <w:p w:rsidR="00CA41FD" w:rsidRPr="002E25A9" w:rsidRDefault="002C4353">
      <w:pPr>
        <w:spacing w:after="0" w:line="264" w:lineRule="auto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CA41FD" w:rsidRPr="002E25A9" w:rsidRDefault="002C4353">
      <w:pPr>
        <w:spacing w:after="0" w:line="264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lastRenderedPageBreak/>
        <w:t>Создавать зарисовки памятников отечественной и мировой архитектуры.</w:t>
      </w:r>
    </w:p>
    <w:p w:rsidR="00CA41FD" w:rsidRPr="002E25A9" w:rsidRDefault="002C4353">
      <w:pPr>
        <w:spacing w:after="0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CA41FD" w:rsidRPr="002E25A9" w:rsidRDefault="002C4353">
      <w:pPr>
        <w:spacing w:after="0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CA41FD" w:rsidRPr="002E25A9" w:rsidRDefault="002C4353">
      <w:pPr>
        <w:spacing w:after="0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Получить представления о красоте русского народного костюма и головных женских уборов, особенностях мужской одежды разных сословий, </w:t>
      </w:r>
      <w:r w:rsidRPr="002E25A9">
        <w:rPr>
          <w:rFonts w:ascii="Times New Roman" w:hAnsi="Times New Roman"/>
          <w:color w:val="000000"/>
          <w:sz w:val="28"/>
          <w:lang w:val="ru-RU"/>
        </w:rPr>
        <w:lastRenderedPageBreak/>
        <w:t>а также о связи украшения костюма мужчины с родом его занятий и положением в обществе.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proofErr w:type="gramStart"/>
      <w:r w:rsidRPr="002E25A9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CA41FD" w:rsidRPr="002E25A9" w:rsidRDefault="002C4353">
      <w:pPr>
        <w:spacing w:after="0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CA41FD" w:rsidRPr="002E25A9" w:rsidRDefault="002C4353">
      <w:pPr>
        <w:spacing w:after="0" w:line="252" w:lineRule="auto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2E25A9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2E25A9">
        <w:rPr>
          <w:rFonts w:ascii="Times New Roman" w:hAnsi="Times New Roman"/>
          <w:color w:val="000000"/>
          <w:sz w:val="28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2E25A9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2E25A9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2E25A9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2E25A9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Называть и объяснять содержание памятника К. Минину и Д. Пожарскому скульптора И.П. </w:t>
      </w:r>
      <w:proofErr w:type="spellStart"/>
      <w:r w:rsidRPr="002E25A9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2E25A9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</w:t>
      </w:r>
      <w:proofErr w:type="gramStart"/>
      <w:r w:rsidRPr="002E25A9">
        <w:rPr>
          <w:rFonts w:ascii="Times New Roman" w:hAnsi="Times New Roman"/>
          <w:color w:val="000000"/>
          <w:sz w:val="28"/>
          <w:lang w:val="ru-RU"/>
        </w:rPr>
        <w:t>:М</w:t>
      </w:r>
      <w:proofErr w:type="gramEnd"/>
      <w:r w:rsidRPr="002E25A9">
        <w:rPr>
          <w:rFonts w:ascii="Times New Roman" w:hAnsi="Times New Roman"/>
          <w:color w:val="000000"/>
          <w:sz w:val="28"/>
          <w:lang w:val="ru-RU"/>
        </w:rPr>
        <w:t xml:space="preserve">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2E25A9">
        <w:rPr>
          <w:rFonts w:ascii="Times New Roman" w:hAnsi="Times New Roman"/>
          <w:color w:val="000000"/>
          <w:sz w:val="28"/>
          <w:lang w:val="ru-RU"/>
        </w:rPr>
        <w:t>Трептов-парке</w:t>
      </w:r>
      <w:proofErr w:type="spellEnd"/>
      <w:r w:rsidRPr="002E25A9">
        <w:rPr>
          <w:rFonts w:ascii="Times New Roman" w:hAnsi="Times New Roman"/>
          <w:color w:val="000000"/>
          <w:sz w:val="28"/>
          <w:lang w:val="ru-RU"/>
        </w:rPr>
        <w:t>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CA41FD" w:rsidRPr="002E25A9" w:rsidRDefault="002C4353">
      <w:pPr>
        <w:spacing w:after="0" w:line="252" w:lineRule="auto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CA41FD" w:rsidRPr="002E25A9" w:rsidRDefault="002C4353">
      <w:pPr>
        <w:spacing w:after="0"/>
        <w:ind w:left="120"/>
        <w:jc w:val="both"/>
        <w:rPr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E25A9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lastRenderedPageBreak/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2E25A9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2E25A9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CA41FD" w:rsidRPr="002E25A9" w:rsidRDefault="002C4353">
      <w:pPr>
        <w:spacing w:after="0"/>
        <w:ind w:firstLine="600"/>
        <w:jc w:val="both"/>
        <w:rPr>
          <w:lang w:val="ru-RU"/>
        </w:rPr>
      </w:pPr>
      <w:r w:rsidRPr="002E25A9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CA41FD" w:rsidRPr="002E25A9" w:rsidRDefault="00CA41FD">
      <w:pPr>
        <w:rPr>
          <w:lang w:val="ru-RU"/>
        </w:rPr>
        <w:sectPr w:rsidR="00CA41FD" w:rsidRPr="002E25A9">
          <w:pgSz w:w="11906" w:h="16383"/>
          <w:pgMar w:top="1134" w:right="850" w:bottom="1134" w:left="1701" w:header="720" w:footer="720" w:gutter="0"/>
          <w:cols w:space="720"/>
        </w:sectPr>
      </w:pPr>
    </w:p>
    <w:p w:rsidR="00CA41FD" w:rsidRDefault="002C4353">
      <w:pPr>
        <w:spacing w:after="0"/>
        <w:ind w:left="120"/>
      </w:pPr>
      <w:bookmarkStart w:id="12" w:name="block-10155079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5"/>
        <w:gridCol w:w="4386"/>
        <w:gridCol w:w="1604"/>
        <w:gridCol w:w="2640"/>
        <w:gridCol w:w="2708"/>
      </w:tblGrid>
      <w:tr w:rsidR="00BC403B" w:rsidTr="00BC403B">
        <w:trPr>
          <w:trHeight w:val="144"/>
          <w:tblCellSpacing w:w="20" w:type="nil"/>
        </w:trPr>
        <w:tc>
          <w:tcPr>
            <w:tcW w:w="1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403B" w:rsidRDefault="00BC403B">
            <w:pPr>
              <w:spacing w:after="0"/>
              <w:ind w:left="135"/>
            </w:pPr>
          </w:p>
        </w:tc>
        <w:tc>
          <w:tcPr>
            <w:tcW w:w="42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BC403B" w:rsidRDefault="00BC403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403B" w:rsidRDefault="00BC40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403B" w:rsidRDefault="00BC403B"/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BC403B" w:rsidRDefault="00BC403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BC403B" w:rsidRDefault="00BC403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Истокиродногоискусства</w:t>
            </w:r>
            <w:proofErr w:type="spellEnd"/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Древниегороданашейземли</w:t>
            </w:r>
            <w:proofErr w:type="spellEnd"/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Искусствообъединяетнароды</w:t>
            </w:r>
            <w:proofErr w:type="spellEnd"/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403B" w:rsidRPr="002E25A9" w:rsidRDefault="00BC403B">
            <w:pPr>
              <w:spacing w:after="0"/>
              <w:ind w:left="135"/>
              <w:rPr>
                <w:lang w:val="ru-RU"/>
              </w:rPr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CA41FD" w:rsidRDefault="00CA41FD">
      <w:pPr>
        <w:sectPr w:rsidR="00CA41F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41FD" w:rsidRDefault="00CA41FD">
      <w:pPr>
        <w:sectPr w:rsidR="00CA41F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41FD" w:rsidRDefault="002C4353">
      <w:pPr>
        <w:spacing w:after="0"/>
        <w:ind w:left="120"/>
      </w:pPr>
      <w:bookmarkStart w:id="13" w:name="block-10155079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A41FD" w:rsidRDefault="002C43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20"/>
        <w:gridCol w:w="6282"/>
        <w:gridCol w:w="843"/>
        <w:gridCol w:w="2300"/>
        <w:gridCol w:w="2358"/>
        <w:gridCol w:w="1637"/>
      </w:tblGrid>
      <w:tr w:rsidR="00BC403B" w:rsidTr="00BC403B">
        <w:trPr>
          <w:trHeight w:val="144"/>
          <w:tblCellSpacing w:w="20" w:type="nil"/>
        </w:trPr>
        <w:tc>
          <w:tcPr>
            <w:tcW w:w="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403B" w:rsidRDefault="00BC403B">
            <w:pPr>
              <w:spacing w:after="0"/>
              <w:ind w:left="135"/>
            </w:pPr>
          </w:p>
        </w:tc>
        <w:tc>
          <w:tcPr>
            <w:tcW w:w="35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BC403B" w:rsidRDefault="00BC403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403B" w:rsidRDefault="00BC40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403B" w:rsidRDefault="00BC403B"/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BC403B" w:rsidRDefault="00BC403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BC403B" w:rsidRDefault="00BC403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BC403B" w:rsidRDefault="00BC403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403B" w:rsidRDefault="00BC403B"/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Высоталиниигоризонта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Правилаперспективногопостроенияпространства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Pr="002E25A9" w:rsidRDefault="00BC403B">
            <w:pPr>
              <w:spacing w:after="0"/>
              <w:ind w:left="135"/>
              <w:rPr>
                <w:lang w:val="ru-RU"/>
              </w:rPr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Pr="002E25A9" w:rsidRDefault="00BC403B">
            <w:pPr>
              <w:spacing w:after="0"/>
              <w:ind w:left="135"/>
              <w:rPr>
                <w:lang w:val="ru-RU"/>
              </w:rPr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Добрыймолодец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Сюжетнаякомпозиция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Pr="002E25A9" w:rsidRDefault="00BC403B">
            <w:pPr>
              <w:spacing w:after="0"/>
              <w:ind w:left="135"/>
              <w:rPr>
                <w:lang w:val="ru-RU"/>
              </w:rPr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Pr="002E25A9" w:rsidRDefault="00BC403B">
            <w:pPr>
              <w:spacing w:after="0"/>
              <w:ind w:left="135"/>
              <w:rPr>
                <w:lang w:val="ru-RU"/>
              </w:rPr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Pr="002E25A9" w:rsidRDefault="00BC403B">
            <w:pPr>
              <w:spacing w:after="0"/>
              <w:ind w:left="135"/>
              <w:rPr>
                <w:lang w:val="ru-RU"/>
              </w:rPr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Пространствогородскойсреды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Pr="002E25A9" w:rsidRDefault="00BC403B">
            <w:pPr>
              <w:spacing w:after="0"/>
              <w:ind w:left="135"/>
              <w:rPr>
                <w:lang w:val="ru-RU"/>
              </w:rPr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Pr="002E25A9" w:rsidRDefault="00BC403B">
            <w:pPr>
              <w:spacing w:after="0"/>
              <w:ind w:left="135"/>
              <w:rPr>
                <w:lang w:val="ru-RU"/>
              </w:rPr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Pr="002E25A9" w:rsidRDefault="00BC403B">
            <w:pPr>
              <w:spacing w:after="0"/>
              <w:ind w:left="135"/>
              <w:rPr>
                <w:lang w:val="ru-RU"/>
              </w:rPr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Pr="002E25A9" w:rsidRDefault="00BC403B">
            <w:pPr>
              <w:spacing w:after="0"/>
              <w:ind w:left="135"/>
              <w:rPr>
                <w:lang w:val="ru-RU"/>
              </w:rPr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Сюжетнаякомпозицияживописнымиилиграфическимиматериалами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Коллективноепанно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Pr="002E25A9" w:rsidRDefault="00BC403B">
            <w:pPr>
              <w:spacing w:after="0"/>
              <w:ind w:left="135"/>
              <w:rPr>
                <w:lang w:val="ru-RU"/>
              </w:rPr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Pr="002E25A9" w:rsidRDefault="00BC403B">
            <w:pPr>
              <w:spacing w:after="0"/>
              <w:ind w:left="135"/>
              <w:rPr>
                <w:lang w:val="ru-RU"/>
              </w:rPr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Pr="002E25A9" w:rsidRDefault="00BC403B">
            <w:pPr>
              <w:spacing w:after="0"/>
              <w:ind w:left="135"/>
              <w:rPr>
                <w:lang w:val="ru-RU"/>
              </w:rPr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Древнегреческая вазопись. Изображение движения </w:t>
            </w: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 в графическом редакторе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Готическийсобор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Pr="002E25A9" w:rsidRDefault="00BC403B">
            <w:pPr>
              <w:spacing w:after="0"/>
              <w:ind w:left="135"/>
              <w:rPr>
                <w:lang w:val="ru-RU"/>
              </w:rPr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Pr="002E25A9" w:rsidRDefault="00BC403B">
            <w:pPr>
              <w:spacing w:after="0"/>
              <w:ind w:left="135"/>
              <w:rPr>
                <w:lang w:val="ru-RU"/>
              </w:rPr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Урок-обобщение: многообразие художественных культур в мире. Построение на экране </w:t>
            </w:r>
            <w:proofErr w:type="gramStart"/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компьютера конструкции зданий храмов разных религий</w:t>
            </w:r>
            <w:proofErr w:type="gram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Сюжетнаякомпозицияживописнымиматериалами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Pr="002E25A9" w:rsidRDefault="00BC403B">
            <w:pPr>
              <w:spacing w:after="0"/>
              <w:ind w:left="135"/>
              <w:rPr>
                <w:lang w:val="ru-RU"/>
              </w:rPr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Сюжетнаякомпозицияживописнымиилиграфическимиматериалами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Лепкаэскизапамятникагероям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Сюжетнаякомпозицияживописнымиматериалами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trHeight w:val="144"/>
          <w:tblCellSpacing w:w="20" w:type="nil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89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</w:pPr>
          </w:p>
        </w:tc>
      </w:tr>
      <w:tr w:rsidR="00BC403B" w:rsidTr="00BC403B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403B" w:rsidRPr="002E25A9" w:rsidRDefault="00BC403B">
            <w:pPr>
              <w:spacing w:after="0"/>
              <w:ind w:left="135"/>
              <w:rPr>
                <w:lang w:val="ru-RU"/>
              </w:rPr>
            </w:pPr>
            <w:r w:rsidRPr="002E25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03B" w:rsidRDefault="00BC4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CA41FD" w:rsidRDefault="00CA41FD">
      <w:pPr>
        <w:sectPr w:rsidR="00CA41F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41FD" w:rsidRDefault="00CA41FD">
      <w:pPr>
        <w:sectPr w:rsidR="00CA41F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41FD" w:rsidRDefault="002C4353">
      <w:pPr>
        <w:spacing w:after="0"/>
        <w:ind w:left="120"/>
      </w:pPr>
      <w:bookmarkStart w:id="14" w:name="block-10155079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A41FD" w:rsidRDefault="002C435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E25A9" w:rsidRDefault="002E25A9" w:rsidP="002E25A9">
      <w:pPr>
        <w:pStyle w:val="ae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учебник </w:t>
      </w:r>
      <w:r>
        <w:rPr>
          <w:rStyle w:val="af"/>
          <w:rFonts w:ascii="Arial" w:hAnsi="Arial" w:cs="Arial"/>
          <w:color w:val="000000"/>
        </w:rPr>
        <w:t>«Изобразительное искусство»</w:t>
      </w:r>
      <w:r>
        <w:rPr>
          <w:rFonts w:ascii="Arial" w:hAnsi="Arial" w:cs="Arial"/>
          <w:color w:val="000000"/>
        </w:rPr>
        <w:t xml:space="preserve">. </w:t>
      </w:r>
    </w:p>
    <w:p w:rsidR="002E25A9" w:rsidRDefault="002E25A9" w:rsidP="002E25A9">
      <w:pPr>
        <w:pStyle w:val="ae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  <w:color w:val="000000"/>
        </w:rPr>
      </w:pPr>
      <w:r>
        <w:rPr>
          <w:rStyle w:val="af"/>
          <w:rFonts w:ascii="Arial" w:hAnsi="Arial" w:cs="Arial"/>
          <w:color w:val="000000"/>
        </w:rPr>
        <w:t>Автор:</w:t>
      </w:r>
      <w:r>
        <w:rPr>
          <w:rFonts w:ascii="Arial" w:hAnsi="Arial" w:cs="Arial"/>
          <w:color w:val="000000"/>
        </w:rPr>
        <w:t xml:space="preserve"> Л. А. </w:t>
      </w:r>
      <w:proofErr w:type="spellStart"/>
      <w:r>
        <w:rPr>
          <w:rFonts w:ascii="Arial" w:hAnsi="Arial" w:cs="Arial"/>
          <w:color w:val="000000"/>
        </w:rPr>
        <w:t>Неменская</w:t>
      </w:r>
      <w:proofErr w:type="spellEnd"/>
      <w:r>
        <w:rPr>
          <w:rFonts w:ascii="Arial" w:hAnsi="Arial" w:cs="Arial"/>
          <w:color w:val="000000"/>
        </w:rPr>
        <w:t xml:space="preserve"> (под редакцией Б. М. </w:t>
      </w:r>
      <w:proofErr w:type="spellStart"/>
      <w:r>
        <w:rPr>
          <w:rFonts w:ascii="Arial" w:hAnsi="Arial" w:cs="Arial"/>
          <w:color w:val="000000"/>
        </w:rPr>
        <w:t>Неменского</w:t>
      </w:r>
      <w:proofErr w:type="spellEnd"/>
      <w:r>
        <w:rPr>
          <w:rFonts w:ascii="Arial" w:hAnsi="Arial" w:cs="Arial"/>
          <w:color w:val="000000"/>
        </w:rPr>
        <w:t>). </w:t>
      </w:r>
    </w:p>
    <w:p w:rsidR="002E25A9" w:rsidRDefault="002E25A9" w:rsidP="002E25A9">
      <w:pPr>
        <w:pStyle w:val="ae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  <w:color w:val="000000"/>
        </w:rPr>
      </w:pPr>
      <w:r>
        <w:rPr>
          <w:rStyle w:val="af"/>
          <w:rFonts w:ascii="Arial" w:hAnsi="Arial" w:cs="Arial"/>
          <w:color w:val="000000"/>
        </w:rPr>
        <w:t>Издательство:</w:t>
      </w:r>
      <w:r>
        <w:rPr>
          <w:rFonts w:ascii="Arial" w:hAnsi="Arial" w:cs="Arial"/>
          <w:color w:val="000000"/>
        </w:rPr>
        <w:t> «Просвещение»</w:t>
      </w:r>
    </w:p>
    <w:p w:rsidR="00CA41FD" w:rsidRPr="00767909" w:rsidRDefault="00CA41FD">
      <w:pPr>
        <w:spacing w:after="0" w:line="480" w:lineRule="auto"/>
        <w:ind w:left="120"/>
        <w:rPr>
          <w:lang w:val="ru-RU"/>
        </w:rPr>
      </w:pPr>
    </w:p>
    <w:p w:rsidR="00CA41FD" w:rsidRPr="00767909" w:rsidRDefault="00CA41FD">
      <w:pPr>
        <w:spacing w:after="0" w:line="480" w:lineRule="auto"/>
        <w:ind w:left="120"/>
        <w:rPr>
          <w:lang w:val="ru-RU"/>
        </w:rPr>
      </w:pPr>
    </w:p>
    <w:p w:rsidR="00CA41FD" w:rsidRPr="00767909" w:rsidRDefault="00CA41FD">
      <w:pPr>
        <w:spacing w:after="0"/>
        <w:ind w:left="120"/>
        <w:rPr>
          <w:lang w:val="ru-RU"/>
        </w:rPr>
      </w:pPr>
    </w:p>
    <w:p w:rsidR="00CA41FD" w:rsidRPr="00767909" w:rsidRDefault="002C4353">
      <w:pPr>
        <w:spacing w:after="0" w:line="480" w:lineRule="auto"/>
        <w:ind w:left="120"/>
        <w:rPr>
          <w:lang w:val="ru-RU"/>
        </w:rPr>
      </w:pPr>
      <w:r w:rsidRPr="0076790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A41FD" w:rsidRPr="00767909" w:rsidRDefault="00CA41FD">
      <w:pPr>
        <w:spacing w:after="0" w:line="480" w:lineRule="auto"/>
        <w:ind w:left="120"/>
        <w:rPr>
          <w:lang w:val="ru-RU"/>
        </w:rPr>
      </w:pPr>
    </w:p>
    <w:p w:rsidR="00CA41FD" w:rsidRPr="00767909" w:rsidRDefault="00CA41FD">
      <w:pPr>
        <w:spacing w:after="0"/>
        <w:ind w:left="120"/>
        <w:rPr>
          <w:lang w:val="ru-RU"/>
        </w:rPr>
      </w:pPr>
    </w:p>
    <w:p w:rsidR="00CA41FD" w:rsidRDefault="002C4353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2E25A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A41FD" w:rsidRPr="002E25A9" w:rsidRDefault="00CA41FD">
      <w:pPr>
        <w:spacing w:after="0" w:line="480" w:lineRule="auto"/>
        <w:ind w:left="120"/>
        <w:rPr>
          <w:lang w:val="ru-RU"/>
        </w:rPr>
      </w:pPr>
      <w:bookmarkStart w:id="15" w:name="_GoBack"/>
      <w:bookmarkEnd w:id="15"/>
    </w:p>
    <w:p w:rsidR="00CA41FD" w:rsidRPr="002E25A9" w:rsidRDefault="00CA41FD">
      <w:pPr>
        <w:rPr>
          <w:lang w:val="ru-RU"/>
        </w:rPr>
        <w:sectPr w:rsidR="00CA41FD" w:rsidRPr="002E25A9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2C4353" w:rsidRPr="002E25A9" w:rsidRDefault="002C4353">
      <w:pPr>
        <w:rPr>
          <w:lang w:val="ru-RU"/>
        </w:rPr>
      </w:pPr>
    </w:p>
    <w:sectPr w:rsidR="002C4353" w:rsidRPr="002E25A9" w:rsidSect="00EB529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41FD"/>
    <w:rsid w:val="00242482"/>
    <w:rsid w:val="002C4353"/>
    <w:rsid w:val="002E25A9"/>
    <w:rsid w:val="00767909"/>
    <w:rsid w:val="00BC403B"/>
    <w:rsid w:val="00CA41FD"/>
    <w:rsid w:val="00EB52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B529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B52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2E2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">
    <w:name w:val="Strong"/>
    <w:basedOn w:val="a0"/>
    <w:uiPriority w:val="22"/>
    <w:qFormat/>
    <w:rsid w:val="002E25A9"/>
    <w:rPr>
      <w:b/>
      <w:bCs/>
    </w:rPr>
  </w:style>
  <w:style w:type="character" w:customStyle="1" w:styleId="futurisfootnotegroup">
    <w:name w:val="futurisfootnotegroup"/>
    <w:basedOn w:val="a0"/>
    <w:rsid w:val="002E25A9"/>
  </w:style>
  <w:style w:type="paragraph" w:styleId="af0">
    <w:name w:val="Balloon Text"/>
    <w:basedOn w:val="a"/>
    <w:link w:val="af1"/>
    <w:uiPriority w:val="99"/>
    <w:semiHidden/>
    <w:unhideWhenUsed/>
    <w:rsid w:val="00767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679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7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3717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9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934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24</Pages>
  <Words>4820</Words>
  <Characters>27476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6</cp:revision>
  <cp:lastPrinted>2026-09-17T12:14:00Z</cp:lastPrinted>
  <dcterms:created xsi:type="dcterms:W3CDTF">2026-09-17T12:08:00Z</dcterms:created>
  <dcterms:modified xsi:type="dcterms:W3CDTF">2026-10-15T10:43:00Z</dcterms:modified>
</cp:coreProperties>
</file>