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002035">
      <w:pPr>
        <w:sectPr w:rsidR="00A77B3E">
          <w:pgSz w:w="9360" w:h="12873"/>
          <w:pgMar w:top="0" w:right="0" w:bottom="0" w:left="0" w:header="720" w:footer="720" w:gutter="0"/>
          <w:cols w:space="720"/>
          <w:docGrid w:linePitch="360"/>
        </w:sectPr>
      </w:pPr>
      <w:r>
        <w:rPr>
          <w:noProof/>
          <w:lang w:val="ru-RU" w:eastAsia="ru-RU"/>
        </w:rPr>
        <w:drawing>
          <wp:inline distT="0" distB="0" distL="0" distR="0">
            <wp:extent cx="5943600" cy="8172450"/>
            <wp:effectExtent l="19050" t="0" r="0" b="0"/>
            <wp:docPr id="1" name="Рисунок 1" descr="C:\Users\admin\Desktop\сканы филиал\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ы филиал\03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032" w:rsidRDefault="00002035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  <w:bookmarkStart w:id="0" w:name="block-21911724"/>
      <w:r>
        <w:rPr>
          <w:rFonts w:eastAsia="Calibri" w:cstheme="minorBidi"/>
          <w:b/>
          <w:color w:val="000000"/>
          <w:sz w:val="28"/>
          <w:szCs w:val="22"/>
        </w:rPr>
        <w:lastRenderedPageBreak/>
        <w:t>ПОЯСНИТЕЛЬНАЯ ЗАПИСКА</w:t>
      </w:r>
    </w:p>
    <w:p w:rsidR="008B5032" w:rsidRDefault="008B5032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Приоритетными целями обучения математике в 5–6 классах являются:</w:t>
      </w:r>
    </w:p>
    <w:p w:rsidR="008B5032" w:rsidRPr="00586E2C" w:rsidRDefault="00002035">
      <w:pPr>
        <w:numPr>
          <w:ilvl w:val="0"/>
          <w:numId w:val="1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 xml:space="preserve">продолжение формирования основных математических понятий (число, величина, 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геометрическая фигура), обеспечивающих преемственность и перспективность математического образования обучающихся;</w:t>
      </w:r>
    </w:p>
    <w:p w:rsidR="008B5032" w:rsidRPr="00586E2C" w:rsidRDefault="00002035">
      <w:pPr>
        <w:numPr>
          <w:ilvl w:val="0"/>
          <w:numId w:val="1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матики;</w:t>
      </w:r>
    </w:p>
    <w:p w:rsidR="008B5032" w:rsidRPr="00586E2C" w:rsidRDefault="00002035">
      <w:pPr>
        <w:numPr>
          <w:ilvl w:val="0"/>
          <w:numId w:val="1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8B5032" w:rsidRPr="00586E2C" w:rsidRDefault="00002035">
      <w:pPr>
        <w:numPr>
          <w:ilvl w:val="0"/>
          <w:numId w:val="1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Основные линии содержания курса математики в 5–6 классах – арифметическая и геометрическая, которые раз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Изучение арифметич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Начало изучения обыкновенных и десятичных дро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 xml:space="preserve">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 xml:space="preserve">ого применения новой записи при изучении других предметов и при практическом использовании. К 6 классу отнесён второй 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Осо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При обучении решению текстовых задач в 5–6 классах используются арифметические приёмы решения. При отработке в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 xml:space="preserve"> возможных вариантов, учатся работать с информацией, представленной в форме таблиц или диаграмм.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В программе уче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 xml:space="preserve">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Согласно учебному пла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1" w:name="b3bba1d8-96c6-4edf-a714-0cf8fa85e20b"/>
      <w:r w:rsidRPr="00586E2C">
        <w:rPr>
          <w:rFonts w:eastAsia="Calibri" w:cstheme="minorBidi"/>
          <w:color w:val="000000"/>
          <w:sz w:val="28"/>
          <w:szCs w:val="22"/>
          <w:lang w:val="ru-RU"/>
        </w:rPr>
        <w:t>На изучение учебного курса «Мат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ематика» отводится 340 часов: в 5 классе – 170 часов (5 часов в неделю), в 6 классе – 170 часов (5 часов в неделю).</w:t>
      </w:r>
      <w:bookmarkEnd w:id="1"/>
    </w:p>
    <w:p w:rsidR="008B5032" w:rsidRPr="00586E2C" w:rsidRDefault="008B5032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  <w:sectPr w:rsidR="008B5032" w:rsidRPr="00586E2C">
          <w:pgSz w:w="11906" w:h="16383"/>
          <w:pgMar w:top="1134" w:right="850" w:bottom="1134" w:left="1701" w:header="720" w:footer="720" w:gutter="0"/>
          <w:cols w:space="720"/>
        </w:sectPr>
      </w:pPr>
    </w:p>
    <w:p w:rsidR="008B5032" w:rsidRPr="00586E2C" w:rsidRDefault="00002035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2" w:name="block-21911725"/>
      <w:bookmarkEnd w:id="0"/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 xml:space="preserve">СОДЕРЖАНИЕ ОБУЧЕНИЯ </w:t>
      </w:r>
    </w:p>
    <w:p w:rsidR="008B5032" w:rsidRPr="00586E2C" w:rsidRDefault="008B5032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8B5032" w:rsidRPr="00586E2C" w:rsidRDefault="00002035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t>5 КЛАСС</w:t>
      </w:r>
    </w:p>
    <w:p w:rsidR="008B5032" w:rsidRPr="00586E2C" w:rsidRDefault="008B5032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t>Натуральные числа и нуль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Натуральное число. Ряд натуральных чисел. Число 0. Изображение натуральных чис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ел точками на координатной (числовой) прямой.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 xml:space="preserve">Сравнение натуральных чисел, сравнение натуральных чисел с нулём. Способы сравнения. 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Округление натуральных чисел.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Использование букв для обозначения неизвестного компонента и записи с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войств арифметических действий.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Степень с натуральным показателем. Запись числа в виде суммы разрядных слагаемых.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Числов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3" w:name="_Toc124426196"/>
      <w:bookmarkEnd w:id="3"/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t>Дроби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4" w:name="_Toc124426197"/>
      <w:bookmarkEnd w:id="4"/>
      <w:r w:rsidRPr="00586E2C">
        <w:rPr>
          <w:rFonts w:eastAsia="Calibri" w:cstheme="minorBidi"/>
          <w:color w:val="000000"/>
          <w:sz w:val="28"/>
          <w:szCs w:val="22"/>
          <w:lang w:val="ru-RU"/>
        </w:rPr>
        <w:t>Представление о дроби к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ой. Основное свойство дроби. Сокращение дробей. Приведение дроби к новому знаменателю. Сравнение дробей.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Десятичная запись дробе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t>Решение текстовых задач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Решение текст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Решение задач, содержащих зависимости, связывающие величины: скорость, время, расстояние, цена, к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Решение основных задач на дроби.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Представление данных в виде таблиц, столбчатых диаграмм.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5" w:name="_Toc124426198"/>
      <w:bookmarkEnd w:id="5"/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t>Наглядная геометрия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6" w:name="_Toc124426200"/>
      <w:bookmarkEnd w:id="6"/>
      <w:r w:rsidRPr="00586E2C">
        <w:rPr>
          <w:rFonts w:eastAsia="Calibri" w:cstheme="minorBidi"/>
          <w:color w:val="000000"/>
          <w:sz w:val="28"/>
          <w:szCs w:val="22"/>
          <w:lang w:val="ru-RU"/>
        </w:rPr>
        <w:t>Нагл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 xml:space="preserve">Длина отрезка, метрические единицы длины. Длина ломаной, периметр многоугольника. 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Измерение и построение углов с помощью транспортира.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Изображение фигур, в том числе на клетчатой бумаге. Построение конфигураций из часте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й прямой, окружности на нелинованной и клетчатой бумаге. Использование свойств сторон и углов прямоугольника, квадрата.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 xml:space="preserve">Площадь прямоугольника и многоугольников, составленных из прямоугольников, в том числе фигур, изображённых на клетчатой бумаге. Единицы 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измерения площади.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ина и других материалов).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Объём прямоугольного параллелепипеда, куба. Единицы измерения объёма.</w:t>
      </w:r>
    </w:p>
    <w:p w:rsidR="008B5032" w:rsidRPr="00586E2C" w:rsidRDefault="00002035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t>6 КЛАСС</w:t>
      </w:r>
    </w:p>
    <w:p w:rsidR="008B5032" w:rsidRPr="00586E2C" w:rsidRDefault="008B5032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t>Натуральные числа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 xml:space="preserve">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Делители и кратные числа, наибольший общий делитель и наименьшее общее кратное. Делимость с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уммы и произведения. Деление с остатком.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7" w:name="_Toc124426201"/>
      <w:bookmarkEnd w:id="7"/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t>Дроби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8" w:name="_Toc124426202"/>
      <w:bookmarkEnd w:id="8"/>
      <w:r w:rsidRPr="00586E2C">
        <w:rPr>
          <w:rFonts w:eastAsia="Calibri" w:cstheme="minorBidi"/>
          <w:color w:val="000000"/>
          <w:sz w:val="28"/>
          <w:szCs w:val="22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 xml:space="preserve">Отношение. 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Деление в данном отношении. Масштаб, пропорция. Применение пропорций при решении задач.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ичин в процентах.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t>Положительные и отрицательные числа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действия с положительными и отрицательными числами.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9" w:name="_Toc124426203"/>
      <w:bookmarkEnd w:id="9"/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t>Буквенные выражения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Применение букв для записи математ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 xml:space="preserve">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куба.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10" w:name="_Toc124426204"/>
      <w:bookmarkEnd w:id="10"/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t>Решение текстовых задач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Решение задач, содержащих зависимости, связывающих величины: скорость, время, расстояние, цена, колич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 xml:space="preserve">Решение задач, связанных с отношением, пропорциональностью величин, процентами; 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решение основных задач на дроби и проценты.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11" w:name="_Toc124426205"/>
      <w:bookmarkEnd w:id="11"/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t>Наглядная геометрия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Взаимное расположение двух прямых на плоскости, параллельные прямые, перпендикуля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рные прямые. Измерение расстояний: между двумя точками, от точки до прямой, длина маршрута на квадратной сетке.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чатой бумаге.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Симметрия: центральная, осевая и зеркал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ьная симметрии.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Построение симметричных фигур.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 xml:space="preserve"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Создание моделей пространственных фигур (из бумаги, проволоки, пластилина и других материалов).</w:t>
      </w:r>
    </w:p>
    <w:p w:rsidR="008B5032" w:rsidRPr="00586E2C" w:rsidRDefault="00002035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Понятие объёма, единицы измерения объёма. Объём прямоугольного параллелепипеда, куба.</w:t>
      </w:r>
    </w:p>
    <w:p w:rsidR="008B5032" w:rsidRPr="00586E2C" w:rsidRDefault="008B5032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  <w:sectPr w:rsidR="008B5032" w:rsidRPr="00586E2C">
          <w:pgSz w:w="11906" w:h="16383"/>
          <w:pgMar w:top="1134" w:right="850" w:bottom="1134" w:left="1701" w:header="720" w:footer="720" w:gutter="0"/>
          <w:cols w:space="720"/>
        </w:sectPr>
      </w:pPr>
    </w:p>
    <w:p w:rsidR="008B5032" w:rsidRPr="00586E2C" w:rsidRDefault="00002035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12" w:name="block-21911726"/>
      <w:bookmarkEnd w:id="2"/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 xml:space="preserve">ПЛАНИРУЕМЫЕ РЕЗУЛЬТАТЫ ОСВОЕНИЯ ПРОГРАММЫ УЧЕБНОГО КУРСА </w:t>
      </w:r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t>«МАТЕМАТИКА» НА УРОВНЕ ОСНОВНОГО ОБЩЕГО ОБРАЗОВАНИЯ</w:t>
      </w:r>
    </w:p>
    <w:p w:rsidR="008B5032" w:rsidRPr="00586E2C" w:rsidRDefault="008B5032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8B5032" w:rsidRPr="00586E2C" w:rsidRDefault="00002035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t>ЛИЧНОСТНЫЕ РЕЗУЛЬТАТЫ</w:t>
      </w:r>
    </w:p>
    <w:p w:rsidR="008B5032" w:rsidRPr="00586E2C" w:rsidRDefault="008B5032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Личностные результаты 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освоения программы учебного курса «Математика» характеризуются: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t>1) патриотическое воспитание: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 xml:space="preserve">проявлением интереса к прошлому и настоящему российской 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t>2) гражданское и духовно-нравственное воспитание: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готовностью к выполнению обязан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рименением достижений науки, осознанием важности морально-этических принципов в деятельности учёного;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t>3) трудовое воспитание: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t>4)</w:t>
      </w:r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эстетическое воспитание: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t>5) ценности научного познания: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ориентацией в деятельности на с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готовностью применять математические зна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еловека;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t>7) экологическое воспитание: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 xml:space="preserve"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экологических проблем и путей их решения;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t>8) адаптация к изменяющимся условиям социальной и природной среды: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ься у других людей, приобретать в совместной деятельности новые знания, навыки и компетенции из опыта других;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х, осознавать дефициты собственных знаний и компетентностей, планировать своё развитие;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ь и оценивать риски и последствия, формировать опыт.</w:t>
      </w:r>
    </w:p>
    <w:p w:rsidR="008B5032" w:rsidRPr="00586E2C" w:rsidRDefault="00002035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t>МЕТАПРЕДМЕТНЫЕ РЕЗУЛЬТАТЫ</w:t>
      </w:r>
    </w:p>
    <w:p w:rsidR="008B5032" w:rsidRPr="00586E2C" w:rsidRDefault="008B5032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8B5032" w:rsidRPr="00586E2C" w:rsidRDefault="00002035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t>Познавательные универсальные учебные действия</w:t>
      </w:r>
    </w:p>
    <w:p w:rsidR="008B5032" w:rsidRPr="00586E2C" w:rsidRDefault="008B5032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8B5032" w:rsidRDefault="00002035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>Базовые логические действия:</w:t>
      </w:r>
    </w:p>
    <w:p w:rsidR="008B5032" w:rsidRPr="00586E2C" w:rsidRDefault="00002035">
      <w:pPr>
        <w:numPr>
          <w:ilvl w:val="0"/>
          <w:numId w:val="2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 xml:space="preserve">выявлять и характеризовать существенные признаки математических объектов, понятий, отношений между 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8B5032" w:rsidRPr="00586E2C" w:rsidRDefault="00002035">
      <w:pPr>
        <w:numPr>
          <w:ilvl w:val="0"/>
          <w:numId w:val="2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воспринимать, формулировать и преобразовывать суждения: утвердительные и отрицательные, едини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чные, частные и общие, условные;</w:t>
      </w:r>
    </w:p>
    <w:p w:rsidR="008B5032" w:rsidRPr="00586E2C" w:rsidRDefault="00002035">
      <w:pPr>
        <w:numPr>
          <w:ilvl w:val="0"/>
          <w:numId w:val="2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8B5032" w:rsidRPr="00586E2C" w:rsidRDefault="00002035">
      <w:pPr>
        <w:numPr>
          <w:ilvl w:val="0"/>
          <w:numId w:val="2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делать выводы с использованием законов логик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и, дедуктивных и индуктивных умозаключений, умозаключений по аналогии;</w:t>
      </w:r>
    </w:p>
    <w:p w:rsidR="008B5032" w:rsidRPr="00586E2C" w:rsidRDefault="00002035">
      <w:pPr>
        <w:numPr>
          <w:ilvl w:val="0"/>
          <w:numId w:val="2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ь примеры и контрпримеры, обосновывать собственные рассуждения;</w:t>
      </w:r>
    </w:p>
    <w:p w:rsidR="008B5032" w:rsidRPr="00586E2C" w:rsidRDefault="00002035">
      <w:pPr>
        <w:numPr>
          <w:ilvl w:val="0"/>
          <w:numId w:val="2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B5032" w:rsidRDefault="00002035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>Базовые исследовательские действия</w:t>
      </w:r>
      <w:r>
        <w:rPr>
          <w:rFonts w:eastAsia="Calibri" w:cstheme="minorBidi"/>
          <w:color w:val="000000"/>
          <w:sz w:val="28"/>
          <w:szCs w:val="22"/>
        </w:rPr>
        <w:t>:</w:t>
      </w:r>
    </w:p>
    <w:p w:rsidR="008B5032" w:rsidRPr="00586E2C" w:rsidRDefault="00002035">
      <w:pPr>
        <w:numPr>
          <w:ilvl w:val="0"/>
          <w:numId w:val="3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8B5032" w:rsidRPr="00586E2C" w:rsidRDefault="00002035">
      <w:pPr>
        <w:numPr>
          <w:ilvl w:val="0"/>
          <w:numId w:val="3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проводить по самостоятельн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8B5032" w:rsidRPr="00586E2C" w:rsidRDefault="00002035">
      <w:pPr>
        <w:numPr>
          <w:ilvl w:val="0"/>
          <w:numId w:val="3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самостоятельно формулировать обобщения и выводы по результатам проведённого наблюдения, исследовани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я, оценивать достоверность полученных результатов, выводов и обобщений;</w:t>
      </w:r>
    </w:p>
    <w:p w:rsidR="008B5032" w:rsidRPr="00586E2C" w:rsidRDefault="00002035">
      <w:pPr>
        <w:numPr>
          <w:ilvl w:val="0"/>
          <w:numId w:val="3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B5032" w:rsidRDefault="00002035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>Работа с информацией:</w:t>
      </w:r>
    </w:p>
    <w:p w:rsidR="008B5032" w:rsidRPr="00586E2C" w:rsidRDefault="00002035">
      <w:pPr>
        <w:numPr>
          <w:ilvl w:val="0"/>
          <w:numId w:val="4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выявлять недостаточность и избыточность информации, д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анных, необходимых для решения задачи;</w:t>
      </w:r>
    </w:p>
    <w:p w:rsidR="008B5032" w:rsidRPr="00586E2C" w:rsidRDefault="00002035">
      <w:pPr>
        <w:numPr>
          <w:ilvl w:val="0"/>
          <w:numId w:val="4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B5032" w:rsidRPr="00586E2C" w:rsidRDefault="00002035">
      <w:pPr>
        <w:numPr>
          <w:ilvl w:val="0"/>
          <w:numId w:val="4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выбирать форму представления информации и иллюстрировать решаемые задачи схемами, диаграммами, иной график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ой и их комбинациями;</w:t>
      </w:r>
    </w:p>
    <w:p w:rsidR="008B5032" w:rsidRPr="00586E2C" w:rsidRDefault="00002035">
      <w:pPr>
        <w:numPr>
          <w:ilvl w:val="0"/>
          <w:numId w:val="4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8B5032" w:rsidRDefault="00002035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>Коммуникативные универсальные учебные действия:</w:t>
      </w:r>
    </w:p>
    <w:p w:rsidR="008B5032" w:rsidRPr="00586E2C" w:rsidRDefault="00002035">
      <w:pPr>
        <w:numPr>
          <w:ilvl w:val="0"/>
          <w:numId w:val="5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воспринимать и формулировать суждения в соответствии с условиями и целями общения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 xml:space="preserve">, ясно, точно, грамотно выражать свою точку зрения 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8B5032" w:rsidRPr="00586E2C" w:rsidRDefault="00002035">
      <w:pPr>
        <w:numPr>
          <w:ilvl w:val="0"/>
          <w:numId w:val="5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в ходе обсуждения задавать вопросы по существу обсуждаемой темы, проблемы, решаемой задачи, выск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8B5032" w:rsidRPr="00586E2C" w:rsidRDefault="00002035">
      <w:pPr>
        <w:numPr>
          <w:ilvl w:val="0"/>
          <w:numId w:val="5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 xml:space="preserve">представлять результаты решения задачи, 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8B5032" w:rsidRPr="00586E2C" w:rsidRDefault="00002035">
      <w:pPr>
        <w:numPr>
          <w:ilvl w:val="0"/>
          <w:numId w:val="5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8B5032" w:rsidRPr="00586E2C" w:rsidRDefault="00002035">
      <w:pPr>
        <w:numPr>
          <w:ilvl w:val="0"/>
          <w:numId w:val="5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принимать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 xml:space="preserve">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8B5032" w:rsidRPr="00586E2C" w:rsidRDefault="00002035">
      <w:pPr>
        <w:numPr>
          <w:ilvl w:val="0"/>
          <w:numId w:val="5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участвовать в групповых формах работы (обсуждения, обмен мнениями, мо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8B5032" w:rsidRPr="00586E2C" w:rsidRDefault="00002035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t>Регулятивные универсальные учебные де</w:t>
      </w:r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t>йствия</w:t>
      </w:r>
    </w:p>
    <w:p w:rsidR="008B5032" w:rsidRPr="00586E2C" w:rsidRDefault="008B5032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8B5032" w:rsidRPr="00586E2C" w:rsidRDefault="00002035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t>Самоорганизация:</w:t>
      </w:r>
    </w:p>
    <w:p w:rsidR="008B5032" w:rsidRPr="00586E2C" w:rsidRDefault="00002035">
      <w:pPr>
        <w:numPr>
          <w:ilvl w:val="0"/>
          <w:numId w:val="6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B5032" w:rsidRDefault="00002035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>С</w:t>
      </w:r>
      <w:r>
        <w:rPr>
          <w:rFonts w:eastAsia="Calibri" w:cstheme="minorBidi"/>
          <w:b/>
          <w:color w:val="000000"/>
          <w:sz w:val="28"/>
          <w:szCs w:val="22"/>
        </w:rPr>
        <w:t>амоконтроль, эмоциональный интеллект:</w:t>
      </w:r>
    </w:p>
    <w:p w:rsidR="008B5032" w:rsidRPr="00586E2C" w:rsidRDefault="00002035">
      <w:pPr>
        <w:numPr>
          <w:ilvl w:val="0"/>
          <w:numId w:val="7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8B5032" w:rsidRPr="00586E2C" w:rsidRDefault="00002035">
      <w:pPr>
        <w:numPr>
          <w:ilvl w:val="0"/>
          <w:numId w:val="7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тоятельств, найденных ошибок, выявленных трудностей;</w:t>
      </w:r>
    </w:p>
    <w:p w:rsidR="008B5032" w:rsidRPr="00586E2C" w:rsidRDefault="00002035">
      <w:pPr>
        <w:numPr>
          <w:ilvl w:val="0"/>
          <w:numId w:val="7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8B5032" w:rsidRPr="00586E2C" w:rsidRDefault="008B5032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8B5032" w:rsidRPr="00586E2C" w:rsidRDefault="00002035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t>ПРЕДМЕТНЫЕ РЕЗУЛЬТАТ</w:t>
      </w:r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Ы </w:t>
      </w:r>
    </w:p>
    <w:p w:rsidR="008B5032" w:rsidRPr="00586E2C" w:rsidRDefault="008B5032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lastRenderedPageBreak/>
        <w:t xml:space="preserve">К концу обучения </w:t>
      </w:r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t>в 5 классе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 xml:space="preserve"> обучающийся получит следующие предметные результаты: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13" w:name="_Toc124426208"/>
      <w:bookmarkEnd w:id="13"/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t>Числа и вычисления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 xml:space="preserve">Сравнивать и упорядочивать натуральные 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числа, сравнивать в простейших случаях обыкновенные дроби, десятичные дроби.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Выполнять арифметические д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ействия с натуральными числами, с обыкновенными дробями в простейших случаях.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Выполнять проверку, прикидку результата вычислений.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Округлять натуральные числа.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14" w:name="_Toc124426209"/>
      <w:bookmarkEnd w:id="14"/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t>Решение текстовых задач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 xml:space="preserve">Решать текстовые задачи арифметическим способом и с помощью 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организованного конечного перебора всех возможных вариантов.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Использовать краткие записи, схемы, таблицы, обозначения при решении задач.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вленные данные, использовать данные при решении задач.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15" w:name="_Toc124426210"/>
      <w:bookmarkEnd w:id="15"/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t>Наглядная геометрия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Приводить примеры объектов окружающего мира, имеющих форму изученных геом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етрических фигур.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Изображать изученные геометрические фигуры на нелинованной и клетчатой бумаге с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 xml:space="preserve"> помощью циркуля и линейки.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Использовать свойства сторон и углов прямоугольника, квадрата для их построения, вычисл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ения площади и периметра.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Пользоваться основными метрическими единицами измерения длины, площади; выражать о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дни единицы величины через другие.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Вычислять объём куба, параллелепипеда по заданным измерениям, пользоваться единицами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 xml:space="preserve"> измерения объёма.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Решать несложные задачи на измерение геометрических величин в практических ситуациях.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 xml:space="preserve">К концу обучения </w:t>
      </w:r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t>в 6 классе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 xml:space="preserve"> обучающийся получит следующие предметные результаты: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16" w:name="_Toc124426211"/>
      <w:bookmarkEnd w:id="16"/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t>Числа и вычисления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Знать и понимать термины, связанные с различными ви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дами чисел и способами их записи, переходить (если это возможно) от одной формы записи числа к другой.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 xml:space="preserve">Выполнять, сочетая устные и письменные 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я числовых выражений на основе свойств арифметических действий.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Соотносить точки в прямоугольной системе координа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т с координатами этой точки.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Округлять целые числа и десятичные дроби, находить приближения чисел.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17" w:name="_Toc124426212"/>
      <w:bookmarkEnd w:id="17"/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t>Числовые и буквенные выражения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lastRenderedPageBreak/>
        <w:t xml:space="preserve">Понимать и употреблять термины, связанные с записью степени числа, находить квадрат и куб числа, вычислять значения числовых 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выражений, содержащих степени.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 xml:space="preserve">Пользоваться масштабом, составлять пропорции и отношения. 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 xml:space="preserve">Использовать буквы для обозначения чисел при записи математических выражений, 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Находить неизвестный компонент равенства.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18" w:name="_Toc124426213"/>
      <w:bookmarkEnd w:id="18"/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t>Решение текстовых задач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Решать многошаговые текстовые задачи арифметическим спо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собом.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Составлять буквенные выражения по условию задачи.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Извлекать информацию, представленную в таблицах, на лине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йной, столбчатой или круговой диаграммах, интерпретировать представленные данные, использовать данные при решении задач.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Представлять информацию с помощью таблиц, линейной и столбчатой диаграмм.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19" w:name="_Toc124426214"/>
      <w:bookmarkEnd w:id="19"/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t>Наглядная геометрия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Приводить примеры объектов окружающего ми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ра, имеющих форму изученных геометрических плоских и пространственных фигур, примеры равных и симметричных фигур.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 xml:space="preserve"> симметричные фигуры.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Находить величины углов измерением с помощью транспортира, строить углы заданной ве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 xml:space="preserve">личины, пользоваться при решении задач градусной 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 xml:space="preserve"> через другие.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Вычислять площадь фигур, составленных из прямоугольников, использовать разбиение на прямоугольники, на равные фиг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Распознавать на моделях и изображениях пирамиду, конус, цилиндр, использовать терминологию: вершина, ребро, грань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, основание, развёртка.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Изображать на клетчатой бумаге прямоугольный параллелепипед.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8B5032" w:rsidRPr="00586E2C" w:rsidRDefault="00002035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color w:val="000000"/>
          <w:sz w:val="28"/>
          <w:szCs w:val="22"/>
          <w:lang w:val="ru-RU"/>
        </w:rPr>
        <w:t>Решать несложные задачи на нахождение геометрических величин в пр</w:t>
      </w:r>
      <w:r w:rsidRPr="00586E2C">
        <w:rPr>
          <w:rFonts w:eastAsia="Calibri" w:cstheme="minorBidi"/>
          <w:color w:val="000000"/>
          <w:sz w:val="28"/>
          <w:szCs w:val="22"/>
          <w:lang w:val="ru-RU"/>
        </w:rPr>
        <w:t>актических ситуациях.</w:t>
      </w:r>
    </w:p>
    <w:p w:rsidR="008B5032" w:rsidRPr="00586E2C" w:rsidRDefault="008B5032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  <w:sectPr w:rsidR="008B5032" w:rsidRPr="00586E2C">
          <w:pgSz w:w="11906" w:h="16383"/>
          <w:pgMar w:top="1134" w:right="850" w:bottom="1134" w:left="1701" w:header="720" w:footer="720" w:gutter="0"/>
          <w:cols w:space="720"/>
        </w:sectPr>
      </w:pPr>
    </w:p>
    <w:p w:rsidR="008B5032" w:rsidRDefault="00002035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bookmarkStart w:id="20" w:name="block-21911722"/>
      <w:bookmarkEnd w:id="12"/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 xml:space="preserve"> </w:t>
      </w:r>
      <w:r>
        <w:rPr>
          <w:rFonts w:eastAsia="Calibri" w:cstheme="minorBidi"/>
          <w:b/>
          <w:color w:val="000000"/>
          <w:sz w:val="28"/>
          <w:szCs w:val="22"/>
        </w:rPr>
        <w:t xml:space="preserve">ТЕМАТИЧЕСКОЕ ПЛАНИРОВАНИЕ </w:t>
      </w:r>
    </w:p>
    <w:p w:rsidR="008B5032" w:rsidRDefault="00002035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 xml:space="preserve"> 5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1918BA">
        <w:trPr>
          <w:trHeight w:val="144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Наименование разделов и тем программы </w:t>
            </w:r>
          </w:p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Электронные (цифровые) образовательные ресурсы </w:t>
            </w:r>
          </w:p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5032" w:rsidRDefault="008B503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5032" w:rsidRDefault="008B503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Всего </w:t>
            </w:r>
          </w:p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Контрольные работы </w:t>
            </w:r>
          </w:p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Практические работы </w:t>
            </w:r>
          </w:p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5032" w:rsidRDefault="008B503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 w:rsidRPr="00002035">
        <w:trPr>
          <w:trHeight w:val="144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Натуральные числа.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4131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ce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4131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ce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47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4131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ce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4131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ce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37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4131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ce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9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4131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ce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9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4131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ce</w:t>
              </w:r>
            </w:hyperlink>
          </w:p>
        </w:tc>
      </w:tr>
      <w:tr w:rsidR="001918B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166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8B5032" w:rsidRDefault="008B5032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8B50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5032" w:rsidRDefault="00002035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lastRenderedPageBreak/>
        <w:t xml:space="preserve"> 6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1918BA">
        <w:trPr>
          <w:trHeight w:val="144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Наименование разделов и тем программы </w:t>
            </w:r>
          </w:p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Электронные (цифровые) образовательные ресурсы </w:t>
            </w:r>
          </w:p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5032" w:rsidRDefault="008B503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5032" w:rsidRDefault="008B503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Всего </w:t>
            </w:r>
          </w:p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Контрольные работы </w:t>
            </w:r>
          </w:p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Практические работы </w:t>
            </w:r>
          </w:p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5032" w:rsidRDefault="008B503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 w:rsidRPr="00002035">
        <w:trPr>
          <w:trHeight w:val="144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29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414736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7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414736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31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414736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6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414736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6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414736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13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414736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39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414736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6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414736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Наглядная геометрия.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9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414736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19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414736</w:t>
              </w:r>
            </w:hyperlink>
          </w:p>
        </w:tc>
      </w:tr>
      <w:tr w:rsidR="001918B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165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8B5032" w:rsidRDefault="008B5032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8B50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5032" w:rsidRDefault="008B5032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8B50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5032" w:rsidRDefault="00002035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bookmarkStart w:id="21" w:name="block-21911721"/>
      <w:bookmarkEnd w:id="20"/>
      <w:r>
        <w:rPr>
          <w:rFonts w:eastAsia="Calibri" w:cstheme="minorBidi"/>
          <w:b/>
          <w:color w:val="000000"/>
          <w:sz w:val="28"/>
          <w:szCs w:val="22"/>
        </w:rPr>
        <w:lastRenderedPageBreak/>
        <w:t xml:space="preserve"> ПОУРОЧНОЕ ПЛАНИРОВАНИЕ </w:t>
      </w:r>
    </w:p>
    <w:p w:rsidR="008B5032" w:rsidRDefault="00002035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 xml:space="preserve"> 5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1918BA">
        <w:trPr>
          <w:trHeight w:val="144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Тема урока </w:t>
            </w:r>
          </w:p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Дата изучения </w:t>
            </w:r>
          </w:p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Электронные цифровые образовательные ресурсы </w:t>
            </w:r>
          </w:p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5032" w:rsidRDefault="008B503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5032" w:rsidRDefault="008B503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Всего </w:t>
            </w:r>
          </w:p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Контрольные работы </w:t>
            </w:r>
          </w:p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Практические работы </w:t>
            </w:r>
          </w:p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5032" w:rsidRDefault="008B503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5032" w:rsidRDefault="008B503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cc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Натуральный ряд.</w:t>
            </w:r>
            <w:r>
              <w:rPr>
                <w:rFonts w:eastAsia="Calibri" w:cstheme="minorBidi"/>
                <w:color w:val="000000"/>
                <w:szCs w:val="22"/>
              </w:rPr>
              <w:t xml:space="preserve">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cafe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fc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426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ce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32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54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300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Сравнение, округление </w:t>
            </w:r>
            <w:r>
              <w:rPr>
                <w:rFonts w:eastAsia="Calibri" w:cstheme="minorBidi"/>
                <w:color w:val="000000"/>
                <w:szCs w:val="22"/>
              </w:rPr>
              <w:t>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440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eaca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ba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Арифметические действия с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704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fd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1015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Свойства нуля при сложении и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104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ec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Переместительное и сочетательное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распределительное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Делители и кратные числа, разложение числа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116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1116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114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fa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90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bb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11806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1196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Числовые выражения; порядок </w:t>
            </w:r>
            <w:r>
              <w:rPr>
                <w:rFonts w:eastAsia="Calibri" w:cstheme="minorBidi"/>
                <w:color w:val="000000"/>
                <w:szCs w:val="22"/>
              </w:rPr>
              <w:t>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12080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Числовые </w:t>
            </w:r>
            <w:r>
              <w:rPr>
                <w:rFonts w:eastAsia="Calibri" w:cstheme="minorBidi"/>
                <w:color w:val="000000"/>
                <w:szCs w:val="22"/>
              </w:rPr>
              <w:t>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123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fa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894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fc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121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12558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12832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12990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cba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Измерение длины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daee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Измерение длины отрезка,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684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Практическая работа по теме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1302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1319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132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fa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13476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13606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13764</w:t>
              </w:r>
            </w:hyperlink>
          </w:p>
        </w:tc>
      </w:tr>
      <w:tr w:rsidR="001918BA" w:rsidRPr="00002035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Дробь. Правильные и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14146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153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15582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1451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1475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90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de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74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151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cc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54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1802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Сложение и вычитание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ce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1835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1592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68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18692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20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Умножение и деление обыкновенных дробей;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56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19088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19560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Умножение и деление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da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eastAsia="Calibri" w:cstheme="minorBidi"/>
                <w:color w:val="000000"/>
                <w:szCs w:val="22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ce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eastAsia="Calibri" w:cstheme="minorBidi"/>
                <w:color w:val="000000"/>
                <w:szCs w:val="22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1835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eastAsia="Calibri" w:cstheme="minorBidi"/>
                <w:color w:val="000000"/>
                <w:szCs w:val="22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eastAsia="Calibri" w:cstheme="minorBidi"/>
                <w:color w:val="000000"/>
                <w:szCs w:val="22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76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eastAsia="Calibri" w:cstheme="minorBidi"/>
                <w:color w:val="000000"/>
                <w:szCs w:val="22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eastAsia="Calibri" w:cstheme="minorBidi"/>
                <w:color w:val="000000"/>
                <w:szCs w:val="22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eastAsia="Calibri" w:cstheme="minorBidi"/>
                <w:color w:val="000000"/>
                <w:szCs w:val="22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eastAsia="Calibri" w:cstheme="minorBidi"/>
                <w:color w:val="000000"/>
                <w:szCs w:val="22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eastAsia="Calibri" w:cstheme="minorBidi"/>
                <w:color w:val="000000"/>
                <w:szCs w:val="22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ee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fc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Многоугольники. </w:t>
            </w:r>
            <w:r>
              <w:rPr>
                <w:rFonts w:eastAsia="Calibri" w:cstheme="minorBidi"/>
                <w:color w:val="000000"/>
                <w:szCs w:val="22"/>
              </w:rPr>
              <w:t>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1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Практическая работа по теме "Построение прямоугольника с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1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1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16194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Площадь и периметр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1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fe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Площадь и периметр прямоугольника и многоугольников,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1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17184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Площадь и периметр прямоугольника и многоугольников, составленных из прямоугольников, единицы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1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17328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1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1691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Периметр </w:t>
            </w:r>
            <w:r>
              <w:rPr>
                <w:rFonts w:eastAsia="Calibri" w:cstheme="minorBidi"/>
                <w:color w:val="000000"/>
                <w:szCs w:val="22"/>
              </w:rPr>
              <w:t>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1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1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1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bcfc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2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2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2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cb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02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2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cc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2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ce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2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62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2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174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2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516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2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2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750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Действия с десятичными </w:t>
            </w:r>
            <w:r>
              <w:rPr>
                <w:rFonts w:eastAsia="Calibri" w:cstheme="minorBidi"/>
                <w:color w:val="000000"/>
                <w:szCs w:val="22"/>
              </w:rPr>
              <w:t>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3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3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962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Действия с </w:t>
            </w:r>
            <w:r>
              <w:rPr>
                <w:rFonts w:eastAsia="Calibri" w:cstheme="minorBidi"/>
                <w:color w:val="000000"/>
                <w:szCs w:val="22"/>
              </w:rPr>
              <w:t>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3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3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db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88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3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3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150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3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268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3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da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3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3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4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4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704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4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826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4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eb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50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4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ec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68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eastAsia="Calibri" w:cstheme="minorBidi"/>
                <w:color w:val="000000"/>
                <w:szCs w:val="22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4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Решение текстовых задач,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содержащих дроби. </w:t>
            </w:r>
            <w:r>
              <w:rPr>
                <w:rFonts w:eastAsia="Calibri" w:cstheme="minorBidi"/>
                <w:color w:val="000000"/>
                <w:szCs w:val="22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4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10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eastAsia="Calibri" w:cstheme="minorBidi"/>
                <w:color w:val="000000"/>
                <w:szCs w:val="22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4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028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eastAsia="Calibri" w:cstheme="minorBidi"/>
                <w:color w:val="000000"/>
                <w:szCs w:val="22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4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136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eastAsia="Calibri" w:cstheme="minorBidi"/>
                <w:color w:val="000000"/>
                <w:szCs w:val="22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eastAsia="Calibri" w:cstheme="minorBidi"/>
                <w:color w:val="000000"/>
                <w:szCs w:val="22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4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Многогранники. Изображение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5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5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ad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5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802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5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924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5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5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Объём куба, прямоугольного </w:t>
            </w:r>
            <w:r>
              <w:rPr>
                <w:rFonts w:eastAsia="Calibri" w:cstheme="minorBidi"/>
                <w:color w:val="000000"/>
                <w:szCs w:val="22"/>
              </w:rPr>
              <w:t>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5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248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Повторение основных понятий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5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5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924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5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faaa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6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fc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08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6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feec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6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6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201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Повторение основных понятий и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6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20388</w:t>
              </w:r>
            </w:hyperlink>
          </w:p>
        </w:tc>
      </w:tr>
      <w:tr w:rsidR="001918BA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6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2069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1918B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8B5032" w:rsidRDefault="008B5032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8B50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5032" w:rsidRDefault="00002035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lastRenderedPageBreak/>
        <w:t xml:space="preserve"> 6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1918BA">
        <w:trPr>
          <w:trHeight w:val="144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Тема урока </w:t>
            </w:r>
          </w:p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Дата изучения </w:t>
            </w:r>
          </w:p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Электронные цифровые образовательные ресурсы </w:t>
            </w:r>
          </w:p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5032" w:rsidRDefault="008B503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5032" w:rsidRDefault="008B503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Всего </w:t>
            </w:r>
          </w:p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Контрольные работы </w:t>
            </w:r>
          </w:p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Практические работы </w:t>
            </w:r>
          </w:p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5032" w:rsidRDefault="008B503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5032" w:rsidRDefault="008B503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6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208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ec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Арифметические действия с многозначными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6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aea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6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2140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6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21580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7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216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de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7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2180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7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48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7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Числовые выражения, порядок действий,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7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21274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Делители и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7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7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7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2340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Делители и кратные числа; наибольший общий делитель и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7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7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23254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8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24104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8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90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8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2226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8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22412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8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226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8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228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8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242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8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24442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8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24596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8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248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9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32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Расстояние между двумя точками, от точки до прямой, длина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9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24776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Расстояние между двумя точками, от точки до прямой, длина маршрута на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9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eb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Обыкновенная дробь, основное свойство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9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261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fc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9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26670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9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26936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9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ab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9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2721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Сравнение и </w:t>
            </w:r>
            <w:r>
              <w:rPr>
                <w:rFonts w:eastAsia="Calibri" w:cstheme="minorBidi"/>
                <w:color w:val="000000"/>
                <w:szCs w:val="22"/>
              </w:rPr>
              <w:t>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9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2749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9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275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ac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0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2638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Десятичные дроби и метрическая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Арифметические действия с обыкновенными и десятичными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0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276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0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277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dc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0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40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0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ec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0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00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0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282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0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28448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0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0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22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1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76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1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efc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1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29064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1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291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Решение текстовых задач, содержащих дроби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1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26512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1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2818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1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29546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1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46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1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34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Практическая работа по теме "Отношение длины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1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bea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2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2509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2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25428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2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252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ca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2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257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fc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2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2598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2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Применение букв для записи математических выражений и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2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274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2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972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2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bada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2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bbe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3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bd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3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be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40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3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3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3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3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ab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94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3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eb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Приближённое измерение </w:t>
            </w:r>
            <w:r>
              <w:rPr>
                <w:rFonts w:eastAsia="Calibri" w:cstheme="minorBidi"/>
                <w:color w:val="000000"/>
                <w:szCs w:val="22"/>
              </w:rPr>
              <w:t>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3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eastAsia="Calibri" w:cstheme="minorBidi"/>
                <w:color w:val="000000"/>
                <w:szCs w:val="22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3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3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4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4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886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Модуль числа,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4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4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cba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Положительные и</w:t>
            </w:r>
            <w:r>
              <w:rPr>
                <w:rFonts w:eastAsia="Calibri" w:cstheme="minorBidi"/>
                <w:color w:val="000000"/>
                <w:szCs w:val="22"/>
              </w:rPr>
              <w:t xml:space="preserve">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4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ce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30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4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48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4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830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4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984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Арифметические действия с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4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dab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Арифметические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4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ddee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5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defc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5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384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Арифметические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5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5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762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5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eb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90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Арифметические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5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ecf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5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ee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10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Арифметические действия с положительными и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5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248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Арифметические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Арифметические действия с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Арифметические действия с положительными и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5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3035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5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304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6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305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6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30706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eastAsia="Calibri" w:cstheme="minorBidi"/>
                <w:color w:val="000000"/>
                <w:szCs w:val="22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6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6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311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6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3178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6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Решение текстовых задач,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6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319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6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afc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6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3206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Примеры развёрток многогранников, цилиндра и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6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3252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7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321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7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3234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Объём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7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328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7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Повторение основных понятий и методов курсов 5 и 6 классов,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7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bd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Повторение основных понятий и методов курсов 5 и 6 классов,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7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3312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7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33352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7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33596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7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33780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Повторение основных понятий и методов курсов 5 и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7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338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8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339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ce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8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ad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8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bd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Повторение основных понятий и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8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46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8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340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8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3420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8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3432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8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34478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Повторение основных понятий и методов курсов 5 и 6 классов,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8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3482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Повторение основных понятий и методов курсов 5 и 6 классов, </w:t>
            </w: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8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34950</w:t>
              </w:r>
            </w:hyperlink>
          </w:p>
        </w:tc>
      </w:tr>
      <w:tr w:rsidR="001918BA">
        <w:trPr>
          <w:trHeight w:val="144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9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586E2C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1918B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5032" w:rsidRPr="00586E2C" w:rsidRDefault="00002035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6E2C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5032" w:rsidRDefault="00002035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5032" w:rsidRDefault="008B503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8B5032" w:rsidRDefault="008B5032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8B50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5032" w:rsidRDefault="008B5032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8B50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5032" w:rsidRDefault="00002035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bookmarkStart w:id="22" w:name="block-21911727"/>
      <w:bookmarkEnd w:id="21"/>
      <w:r>
        <w:rPr>
          <w:rFonts w:eastAsia="Calibri" w:cstheme="minorBidi"/>
          <w:b/>
          <w:color w:val="000000"/>
          <w:sz w:val="28"/>
          <w:szCs w:val="22"/>
        </w:rPr>
        <w:lastRenderedPageBreak/>
        <w:t>УЧЕБНО-МЕТОДИЧЕСКОЕ ОБЕСПЕЧЕНИЕ ОБРАЗОВАТЕЛЬНОГО ПРОЦЕССА</w:t>
      </w:r>
    </w:p>
    <w:p w:rsidR="008B5032" w:rsidRDefault="00002035">
      <w:pPr>
        <w:spacing w:line="480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>ОБЯЗАТЕЛЬНЫЕ УЧЕБНЫЕ МАТЕРИАЛЫ ДЛЯ УЧЕНИКА</w:t>
      </w:r>
    </w:p>
    <w:p w:rsidR="008B5032" w:rsidRDefault="008B5032">
      <w:pPr>
        <w:spacing w:line="480" w:lineRule="auto"/>
        <w:ind w:left="120"/>
        <w:rPr>
          <w:rFonts w:ascii="Calibri" w:eastAsia="Calibri" w:hAnsi="Calibri"/>
          <w:sz w:val="22"/>
          <w:szCs w:val="22"/>
        </w:rPr>
      </w:pPr>
    </w:p>
    <w:p w:rsidR="008B5032" w:rsidRDefault="008B5032">
      <w:pPr>
        <w:spacing w:line="480" w:lineRule="auto"/>
        <w:ind w:left="120"/>
        <w:rPr>
          <w:rFonts w:ascii="Calibri" w:eastAsia="Calibri" w:hAnsi="Calibri"/>
          <w:sz w:val="22"/>
          <w:szCs w:val="22"/>
        </w:rPr>
      </w:pPr>
    </w:p>
    <w:p w:rsidR="008B5032" w:rsidRDefault="008B5032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</w:p>
    <w:p w:rsidR="008B5032" w:rsidRDefault="00002035">
      <w:pPr>
        <w:spacing w:line="480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>МЕТОДИЧЕСКИЕ</w:t>
      </w:r>
      <w:r>
        <w:rPr>
          <w:rFonts w:eastAsia="Calibri" w:cstheme="minorBidi"/>
          <w:b/>
          <w:color w:val="000000"/>
          <w:sz w:val="28"/>
          <w:szCs w:val="22"/>
        </w:rPr>
        <w:t xml:space="preserve"> МАТЕРИАЛЫ ДЛЯ УЧИТЕЛЯ</w:t>
      </w:r>
    </w:p>
    <w:p w:rsidR="008B5032" w:rsidRDefault="008B5032">
      <w:pPr>
        <w:spacing w:line="480" w:lineRule="auto"/>
        <w:ind w:left="120"/>
        <w:rPr>
          <w:rFonts w:ascii="Calibri" w:eastAsia="Calibri" w:hAnsi="Calibri"/>
          <w:sz w:val="22"/>
          <w:szCs w:val="22"/>
        </w:rPr>
      </w:pPr>
    </w:p>
    <w:p w:rsidR="008B5032" w:rsidRDefault="008B5032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</w:p>
    <w:p w:rsidR="008B5032" w:rsidRPr="00586E2C" w:rsidRDefault="00002035">
      <w:pPr>
        <w:spacing w:line="480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r w:rsidRPr="00586E2C">
        <w:rPr>
          <w:rFonts w:eastAsia="Calibri" w:cstheme="minorBidi"/>
          <w:b/>
          <w:color w:val="000000"/>
          <w:sz w:val="28"/>
          <w:szCs w:val="22"/>
          <w:lang w:val="ru-RU"/>
        </w:rPr>
        <w:t>ЦИФРОВЫЕ ОБРАЗОВАТЕЛЬНЫЕ РЕСУРСЫ И РЕСУРСЫ СЕТИ ИНТЕРНЕТ</w:t>
      </w:r>
    </w:p>
    <w:p w:rsidR="008B5032" w:rsidRPr="00586E2C" w:rsidRDefault="008B5032">
      <w:pPr>
        <w:spacing w:line="480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8B5032" w:rsidRPr="00586E2C" w:rsidRDefault="008B5032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  <w:sectPr w:rsidR="008B5032" w:rsidRPr="00586E2C">
          <w:pgSz w:w="11906" w:h="16383"/>
          <w:pgMar w:top="1134" w:right="850" w:bottom="1134" w:left="1701" w:header="720" w:footer="720" w:gutter="0"/>
          <w:cols w:space="720"/>
        </w:sectPr>
      </w:pPr>
    </w:p>
    <w:bookmarkEnd w:id="22"/>
    <w:p w:rsidR="006618AF" w:rsidRPr="00586E2C" w:rsidRDefault="006618AF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</w:pPr>
    </w:p>
    <w:sectPr w:rsidR="006618AF" w:rsidRPr="00586E2C" w:rsidSect="008B503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152D4"/>
    <w:multiLevelType w:val="multilevel"/>
    <w:tmpl w:val="CE0C353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0C1102"/>
    <w:multiLevelType w:val="multilevel"/>
    <w:tmpl w:val="6DB0895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7F26B5"/>
    <w:multiLevelType w:val="multilevel"/>
    <w:tmpl w:val="59AC99B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8773D9"/>
    <w:multiLevelType w:val="multilevel"/>
    <w:tmpl w:val="3C9236C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4E0D86"/>
    <w:multiLevelType w:val="multilevel"/>
    <w:tmpl w:val="DDDAA8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04E357F"/>
    <w:multiLevelType w:val="multilevel"/>
    <w:tmpl w:val="24EA817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F8613DF"/>
    <w:multiLevelType w:val="multilevel"/>
    <w:tmpl w:val="0D328B5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2035"/>
    <w:rsid w:val="00085EE9"/>
    <w:rsid w:val="000D4161"/>
    <w:rsid w:val="000E6D86"/>
    <w:rsid w:val="001918BA"/>
    <w:rsid w:val="00344265"/>
    <w:rsid w:val="0040209D"/>
    <w:rsid w:val="004E6975"/>
    <w:rsid w:val="00586E2C"/>
    <w:rsid w:val="006618AF"/>
    <w:rsid w:val="0086502D"/>
    <w:rsid w:val="008944ED"/>
    <w:rsid w:val="008B5032"/>
    <w:rsid w:val="00A77B3E"/>
    <w:rsid w:val="00C53FFE"/>
    <w:rsid w:val="00CA2A55"/>
    <w:rsid w:val="00E22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18B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0203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020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16c" TargetMode="External"/><Relationship Id="rId63" Type="http://schemas.openxmlformats.org/officeDocument/2006/relationships/hyperlink" Target="https://m.edsoo.ru/f2a1302a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26" Type="http://schemas.openxmlformats.org/officeDocument/2006/relationships/hyperlink" Target="https://m.edsoo.ru/f2a2b274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68" Type="http://schemas.openxmlformats.org/officeDocument/2006/relationships/hyperlink" Target="https://m.edsoo.ru/f2a3206a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eaca" TargetMode="External"/><Relationship Id="rId53" Type="http://schemas.openxmlformats.org/officeDocument/2006/relationships/hyperlink" Target="https://m.edsoo.ru/f2a121a2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149" Type="http://schemas.openxmlformats.org/officeDocument/2006/relationships/hyperlink" Target="https://m.edsoo.ru/f2a1f23a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181" Type="http://schemas.openxmlformats.org/officeDocument/2006/relationships/hyperlink" Target="https://m.edsoo.ru/f2a21e90" TargetMode="External"/><Relationship Id="rId216" Type="http://schemas.openxmlformats.org/officeDocument/2006/relationships/hyperlink" Target="https://m.edsoo.ru/f2a29546" TargetMode="External"/><Relationship Id="rId237" Type="http://schemas.openxmlformats.org/officeDocument/2006/relationships/hyperlink" Target="https://m.edsoo.ru/f2a2ae8c" TargetMode="External"/><Relationship Id="rId258" Type="http://schemas.openxmlformats.org/officeDocument/2006/relationships/hyperlink" Target="https://m.edsoo.ru/f2a3035a" TargetMode="External"/><Relationship Id="rId279" Type="http://schemas.openxmlformats.org/officeDocument/2006/relationships/hyperlink" Target="https://m.edsoo.ru/f2a338b6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4fa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71" Type="http://schemas.openxmlformats.org/officeDocument/2006/relationships/hyperlink" Target="https://m.edsoo.ru/f2a2180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27" Type="http://schemas.openxmlformats.org/officeDocument/2006/relationships/hyperlink" Target="https://m.edsoo.ru/f2a2b97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0" Type="http://schemas.openxmlformats.org/officeDocument/2006/relationships/hyperlink" Target="https://m.edsoo.ru/f2a123fa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04" Type="http://schemas.openxmlformats.org/officeDocument/2006/relationships/hyperlink" Target="https://m.edsoo.ru/f2a19c2c" TargetMode="External"/><Relationship Id="rId120" Type="http://schemas.openxmlformats.org/officeDocument/2006/relationships/hyperlink" Target="https://m.edsoo.ru/f2a1c49a" TargetMode="External"/><Relationship Id="rId125" Type="http://schemas.openxmlformats.org/officeDocument/2006/relationships/hyperlink" Target="https://m.edsoo.ru/f2a1cf62" TargetMode="External"/><Relationship Id="rId141" Type="http://schemas.openxmlformats.org/officeDocument/2006/relationships/hyperlink" Target="https://m.edsoo.ru/f2a1e704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3" Type="http://schemas.openxmlformats.org/officeDocument/2006/relationships/hyperlink" Target="https://m.edsoo.ru/f2a291e0" TargetMode="External"/><Relationship Id="rId218" Type="http://schemas.openxmlformats.org/officeDocument/2006/relationships/hyperlink" Target="https://m.edsoo.ru/f2a29d34" TargetMode="External"/><Relationship Id="rId234" Type="http://schemas.openxmlformats.org/officeDocument/2006/relationships/hyperlink" Target="https://m.edsoo.ru/f2a2a75c" TargetMode="External"/><Relationship Id="rId239" Type="http://schemas.openxmlformats.org/officeDocument/2006/relationships/hyperlink" Target="https://m.edsoo.ru/f2a2c07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0" Type="http://schemas.openxmlformats.org/officeDocument/2006/relationships/hyperlink" Target="https://m.edsoo.ru/f2a2defc" TargetMode="External"/><Relationship Id="rId255" Type="http://schemas.openxmlformats.org/officeDocument/2006/relationships/hyperlink" Target="https://m.edsoo.ru/f2a2ecf8" TargetMode="External"/><Relationship Id="rId271" Type="http://schemas.openxmlformats.org/officeDocument/2006/relationships/hyperlink" Target="https://m.edsoo.ru/f2a3234e" TargetMode="External"/><Relationship Id="rId276" Type="http://schemas.openxmlformats.org/officeDocument/2006/relationships/hyperlink" Target="https://m.edsoo.ru/f2a33352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f2a0cafe" TargetMode="External"/><Relationship Id="rId40" Type="http://schemas.openxmlformats.org/officeDocument/2006/relationships/hyperlink" Target="https://m.edsoo.ru/f2a0ef3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15" Type="http://schemas.openxmlformats.org/officeDocument/2006/relationships/hyperlink" Target="https://m.edsoo.ru/f2a17328" TargetMode="External"/><Relationship Id="rId131" Type="http://schemas.openxmlformats.org/officeDocument/2006/relationships/hyperlink" Target="https://m.edsoo.ru/f2a1d962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0" Type="http://schemas.openxmlformats.org/officeDocument/2006/relationships/hyperlink" Target="https://m.edsoo.ru/f2a2c17e" TargetMode="External"/><Relationship Id="rId245" Type="http://schemas.openxmlformats.org/officeDocument/2006/relationships/hyperlink" Target="https://m.edsoo.ru/f2a2cf48" TargetMode="External"/><Relationship Id="rId261" Type="http://schemas.openxmlformats.org/officeDocument/2006/relationships/hyperlink" Target="https://m.edsoo.ru/f2a30706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300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189" Type="http://schemas.openxmlformats.org/officeDocument/2006/relationships/hyperlink" Target="https://m.edsoo.ru/f2a248d4" TargetMode="External"/><Relationship Id="rId219" Type="http://schemas.openxmlformats.org/officeDocument/2006/relationships/hyperlink" Target="https://m.edsoo.ru/f2a29be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6512" TargetMode="External"/><Relationship Id="rId230" Type="http://schemas.openxmlformats.org/officeDocument/2006/relationships/hyperlink" Target="https://m.edsoo.ru/f2a2bd14" TargetMode="External"/><Relationship Id="rId235" Type="http://schemas.openxmlformats.org/officeDocument/2006/relationships/hyperlink" Target="https://m.edsoo.ru/f2a2ab94" TargetMode="External"/><Relationship Id="rId251" Type="http://schemas.openxmlformats.org/officeDocument/2006/relationships/hyperlink" Target="https://m.edsoo.ru/f2a2e38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72" Type="http://schemas.openxmlformats.org/officeDocument/2006/relationships/hyperlink" Target="https://m.edsoo.ru/f2a328f8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79" Type="http://schemas.openxmlformats.org/officeDocument/2006/relationships/hyperlink" Target="https://m.edsoo.ru/f2a2325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0" Type="http://schemas.openxmlformats.org/officeDocument/2006/relationships/hyperlink" Target="https://m.edsoo.ru/f2a2509a" TargetMode="External"/><Relationship Id="rId225" Type="http://schemas.openxmlformats.org/officeDocument/2006/relationships/hyperlink" Target="https://m.edsoo.ru/f2a25ae0" TargetMode="External"/><Relationship Id="rId241" Type="http://schemas.openxmlformats.org/officeDocument/2006/relationships/hyperlink" Target="https://m.edsoo.ru/f2a2c886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78" Type="http://schemas.openxmlformats.org/officeDocument/2006/relationships/hyperlink" Target="https://m.edsoo.ru/f2a14de4" TargetMode="External"/><Relationship Id="rId94" Type="http://schemas.openxmlformats.org/officeDocument/2006/relationships/hyperlink" Target="https://m.edsoo.ru/f2a19088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48" Type="http://schemas.openxmlformats.org/officeDocument/2006/relationships/hyperlink" Target="https://m.edsoo.ru/f2a1f136" TargetMode="External"/><Relationship Id="rId164" Type="http://schemas.openxmlformats.org/officeDocument/2006/relationships/hyperlink" Target="https://m.edsoo.ru/f2a20388" TargetMode="External"/><Relationship Id="rId169" Type="http://schemas.openxmlformats.org/officeDocument/2006/relationships/hyperlink" Target="https://m.edsoo.ru/f2a21580" TargetMode="External"/><Relationship Id="rId185" Type="http://schemas.openxmlformats.org/officeDocument/2006/relationships/hyperlink" Target="https://m.edsoo.ru/f2a228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4104" TargetMode="External"/><Relationship Id="rId210" Type="http://schemas.openxmlformats.org/officeDocument/2006/relationships/hyperlink" Target="https://m.edsoo.ru/f2a28d76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11345</Words>
  <Characters>64671</Characters>
  <Application>Microsoft Office Word</Application>
  <DocSecurity>0</DocSecurity>
  <Lines>538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2024-09-26T08:17:00Z</dcterms:created>
  <dcterms:modified xsi:type="dcterms:W3CDTF">2024-09-26T08:17:00Z</dcterms:modified>
</cp:coreProperties>
</file>